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E2B" w:rsidRDefault="00F27E2B" w:rsidP="00F27E2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7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Акционерное общество </w:t>
      </w:r>
    </w:p>
    <w:p w:rsidR="008A1DF5" w:rsidRDefault="00F27E2B" w:rsidP="00F27E2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7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«Вологодская Областная Энергетическая Компания»</w:t>
      </w:r>
    </w:p>
    <w:p w:rsidR="00F27E2B" w:rsidRPr="00F27E2B" w:rsidRDefault="00F27E2B" w:rsidP="00F27E2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A1DF5" w:rsidRDefault="008A1DF5" w:rsidP="008A1DF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7E2B" w:rsidRPr="00F27E2B" w:rsidRDefault="00F27E2B" w:rsidP="008A1DF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7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F27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нформаци</w:t>
      </w:r>
      <w:r w:rsidRPr="00F27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я </w:t>
      </w:r>
      <w:r w:rsidRPr="00F27E2B">
        <w:rPr>
          <w:rFonts w:ascii="Times New Roman" w:hAnsi="Times New Roman" w:cs="Times New Roman"/>
          <w:b/>
          <w:sz w:val="24"/>
          <w:szCs w:val="24"/>
        </w:rPr>
        <w:t xml:space="preserve">о результатах контрольных </w:t>
      </w:r>
      <w:proofErr w:type="gramStart"/>
      <w:r w:rsidRPr="00F27E2B">
        <w:rPr>
          <w:rFonts w:ascii="Times New Roman" w:hAnsi="Times New Roman" w:cs="Times New Roman"/>
          <w:b/>
          <w:sz w:val="24"/>
          <w:szCs w:val="24"/>
        </w:rPr>
        <w:t>замеров электрических параметров режимов работы оборудования объектов</w:t>
      </w:r>
      <w:proofErr w:type="gramEnd"/>
      <w:r w:rsidRPr="00F27E2B">
        <w:rPr>
          <w:rFonts w:ascii="Times New Roman" w:hAnsi="Times New Roman" w:cs="Times New Roman"/>
          <w:b/>
          <w:sz w:val="24"/>
          <w:szCs w:val="24"/>
        </w:rPr>
        <w:t xml:space="preserve"> электросетевого хозяйства, то есть замеров </w:t>
      </w:r>
      <w:proofErr w:type="spellStart"/>
      <w:r w:rsidRPr="00F27E2B">
        <w:rPr>
          <w:rFonts w:ascii="Times New Roman" w:hAnsi="Times New Roman" w:cs="Times New Roman"/>
          <w:b/>
          <w:sz w:val="24"/>
          <w:szCs w:val="24"/>
        </w:rPr>
        <w:t>потокораспределения</w:t>
      </w:r>
      <w:proofErr w:type="spellEnd"/>
    </w:p>
    <w:p w:rsidR="00F27E2B" w:rsidRDefault="00F27E2B" w:rsidP="008A1DF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7E2B" w:rsidRDefault="00F27E2B" w:rsidP="008A1DF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7E2B" w:rsidRDefault="00F27E2B" w:rsidP="008A1DF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DF5" w:rsidRPr="008A1DF5" w:rsidRDefault="008A1DF5" w:rsidP="008A1DF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E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В соответствии с </w:t>
      </w:r>
      <w:hyperlink r:id="rId5" w:history="1">
        <w:r w:rsidRPr="00F27E2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пунктом 1</w:t>
        </w:r>
      </w:hyperlink>
      <w:r w:rsidRPr="00F27E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Стандартов</w:t>
      </w:r>
      <w:r w:rsidRPr="008A1D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раскрытием информации понимается обеспечение доступа к ней неограниченного круга лиц независимо от цели получения такой информации, а в </w:t>
      </w:r>
      <w:r w:rsidRPr="00F27E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установленных Стандартами случаях - предоставление заинтересованным лицам по их запросам информации субъектами рынков электрической энергии, являющимися обладателями такой информации</w:t>
      </w:r>
      <w:r w:rsidRPr="008A1D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94167" w:rsidRDefault="00194167" w:rsidP="008A1DF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8A1DF5" w:rsidRDefault="008A1DF5" w:rsidP="008A1DF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7E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В соответствии с </w:t>
      </w:r>
      <w:hyperlink r:id="rId6" w:history="1">
        <w:r w:rsidRPr="00F27E2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пунктом</w:t>
        </w:r>
      </w:hyperlink>
      <w:r w:rsidRPr="00F27E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F27E2B">
        <w:rPr>
          <w:rFonts w:ascii="Times New Roman" w:hAnsi="Times New Roman" w:cs="Times New Roman"/>
          <w:sz w:val="24"/>
          <w:szCs w:val="24"/>
          <w:u w:val="single"/>
        </w:rPr>
        <w:t xml:space="preserve">22 </w:t>
      </w:r>
      <w:r w:rsidRPr="00F27E2B">
        <w:rPr>
          <w:rFonts w:ascii="Times New Roman" w:hAnsi="Times New Roman" w:cs="Times New Roman"/>
          <w:sz w:val="24"/>
          <w:szCs w:val="24"/>
          <w:u w:val="single"/>
        </w:rPr>
        <w:t>Стандартов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нформация, указанная в </w:t>
      </w:r>
      <w:hyperlink r:id="rId7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подпункте "ж" пункта 19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Стандартов</w:t>
      </w:r>
      <w:r>
        <w:rPr>
          <w:rFonts w:ascii="Times New Roman" w:hAnsi="Times New Roman" w:cs="Times New Roman"/>
          <w:sz w:val="24"/>
          <w:szCs w:val="24"/>
        </w:rPr>
        <w:t xml:space="preserve">, о результатах контрольных замеров электрических параметров режимов работы оборудования объектов электросетевого хозяйства, то есть замеров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потокораспределения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>, нагрузок и уровней напряжения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27E2B">
        <w:rPr>
          <w:rFonts w:ascii="Times New Roman" w:hAnsi="Times New Roman" w:cs="Times New Roman"/>
          <w:sz w:val="24"/>
          <w:szCs w:val="24"/>
          <w:u w:val="single"/>
        </w:rPr>
        <w:t>предоставляется системному оператору (субъектам оперативно-диспетчерского управления в технологически изолированных территориальных электроэнергетических системах)</w:t>
      </w:r>
      <w:r>
        <w:rPr>
          <w:rFonts w:ascii="Times New Roman" w:hAnsi="Times New Roman" w:cs="Times New Roman"/>
          <w:sz w:val="24"/>
          <w:szCs w:val="24"/>
        </w:rPr>
        <w:t xml:space="preserve"> 2 раза в год в конце каждого полугодия текущего года.</w:t>
      </w:r>
      <w:proofErr w:type="gramEnd"/>
    </w:p>
    <w:p w:rsidR="00194167" w:rsidRDefault="00194167" w:rsidP="008A1DF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A1DF5" w:rsidRPr="00F27E2B" w:rsidRDefault="008A1DF5" w:rsidP="008A1DF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416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АО «</w:t>
      </w:r>
      <w:proofErr w:type="spellStart"/>
      <w:r w:rsidRPr="0019416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Вологдаоблэнерго</w:t>
      </w:r>
      <w:proofErr w:type="spellEnd"/>
      <w:r w:rsidRPr="0019416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» предоставляет информацию</w:t>
      </w:r>
      <w:r w:rsidRPr="00F27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27E2B">
        <w:rPr>
          <w:rFonts w:ascii="Times New Roman" w:hAnsi="Times New Roman" w:cs="Times New Roman"/>
          <w:b/>
          <w:sz w:val="24"/>
          <w:szCs w:val="24"/>
        </w:rPr>
        <w:t xml:space="preserve">о результатах контрольных </w:t>
      </w:r>
      <w:proofErr w:type="gramStart"/>
      <w:r w:rsidRPr="00F27E2B">
        <w:rPr>
          <w:rFonts w:ascii="Times New Roman" w:hAnsi="Times New Roman" w:cs="Times New Roman"/>
          <w:b/>
          <w:sz w:val="24"/>
          <w:szCs w:val="24"/>
        </w:rPr>
        <w:t>замеров электрических параметров режимов работы оборудования объектов</w:t>
      </w:r>
      <w:proofErr w:type="gramEnd"/>
      <w:r w:rsidRPr="00F27E2B">
        <w:rPr>
          <w:rFonts w:ascii="Times New Roman" w:hAnsi="Times New Roman" w:cs="Times New Roman"/>
          <w:b/>
          <w:sz w:val="24"/>
          <w:szCs w:val="24"/>
        </w:rPr>
        <w:t xml:space="preserve"> электросетевого хозяйства, то есть замеров </w:t>
      </w:r>
      <w:proofErr w:type="spellStart"/>
      <w:r w:rsidRPr="00F27E2B">
        <w:rPr>
          <w:rFonts w:ascii="Times New Roman" w:hAnsi="Times New Roman" w:cs="Times New Roman"/>
          <w:b/>
          <w:sz w:val="24"/>
          <w:szCs w:val="24"/>
        </w:rPr>
        <w:t>потокораспределения</w:t>
      </w:r>
      <w:proofErr w:type="spellEnd"/>
      <w:r w:rsidRPr="00F27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F4F0B" w:rsidRPr="005F4F0B">
        <w:rPr>
          <w:rFonts w:ascii="Times New Roman" w:hAnsi="Times New Roman" w:cs="Times New Roman"/>
          <w:b/>
          <w:sz w:val="24"/>
          <w:szCs w:val="24"/>
        </w:rPr>
        <w:t xml:space="preserve">нагрузок и уровней напряжения, </w:t>
      </w:r>
      <w:r w:rsidRPr="005F4F0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 адр</w:t>
      </w:r>
      <w:r w:rsidRPr="0019416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ес филиала ПАО «МРСК Северо-Запада «Вологдаэнерго»</w:t>
      </w:r>
      <w:r w:rsidRPr="0019416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в соответ</w:t>
      </w:r>
      <w:r w:rsidR="00F27E2B" w:rsidRPr="0019416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ст</w:t>
      </w:r>
      <w:r w:rsidRPr="0019416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вующие сроки</w:t>
      </w:r>
      <w:r w:rsidRPr="00F27E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bookmarkStart w:id="0" w:name="_GoBack"/>
      <w:bookmarkEnd w:id="0"/>
    </w:p>
    <w:p w:rsidR="008A1DF5" w:rsidRPr="008A1DF5" w:rsidRDefault="008A1DF5" w:rsidP="008A1DF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A1DF5" w:rsidRPr="008A1DF5" w:rsidSect="000B6A6D">
      <w:pgSz w:w="11905" w:h="16838"/>
      <w:pgMar w:top="850" w:right="850" w:bottom="850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DF5"/>
    <w:rsid w:val="00194167"/>
    <w:rsid w:val="005F4F0B"/>
    <w:rsid w:val="007B73F3"/>
    <w:rsid w:val="008A1DF5"/>
    <w:rsid w:val="00F2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FC7367409C94552183ECBA1F0077515AFF8681F97B49AC837690B51E7437C31812D8272F2D9A4E5681A42061E2DDCBFDE9BBB820C225DJ5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4177324229F0D2A9FB35A5E0460F5ED101D94F38F8C408EE5C2BEF177F47DD5041B10D8BA1EA454720B0587FF9552BFB6CE928DDFA5M7HDG" TargetMode="External"/><Relationship Id="rId5" Type="http://schemas.openxmlformats.org/officeDocument/2006/relationships/hyperlink" Target="consultantplus://offline/ref=74177324229F0D2A9FB35A5E0460F5ED101D94F38F8C408EE5C2BEF177F47DD5041B10D8BA1EA454720B0587FF9552BFB6CE928DDFA5M7HD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Чамина Мария Евгеньевна</dc:creator>
  <cp:lastModifiedBy>Чамина Мария Евгеньевна</cp:lastModifiedBy>
  <cp:revision>2</cp:revision>
  <cp:lastPrinted>2019-07-30T06:27:00Z</cp:lastPrinted>
  <dcterms:created xsi:type="dcterms:W3CDTF">2019-07-30T06:07:00Z</dcterms:created>
  <dcterms:modified xsi:type="dcterms:W3CDTF">2019-07-30T06:43:00Z</dcterms:modified>
</cp:coreProperties>
</file>